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1A9FC" w14:textId="3F46103F" w:rsidR="00460CA1" w:rsidRDefault="00460CA1" w:rsidP="00460CA1">
      <w:pPr>
        <w:shd w:val="clear" w:color="auto" w:fill="FFFFFF"/>
        <w:spacing w:after="0" w:line="240" w:lineRule="auto"/>
        <w:jc w:val="center"/>
        <w:outlineLvl w:val="0"/>
        <w:rPr>
          <w:rFonts w:ascii="Arial" w:eastAsia="Times New Roman" w:hAnsi="Arial" w:cs="Arial"/>
          <w:color w:val="000000"/>
          <w:sz w:val="36"/>
          <w:szCs w:val="36"/>
        </w:rPr>
      </w:pPr>
      <w:r w:rsidRPr="00F02D31">
        <w:rPr>
          <w:rFonts w:ascii="Arial" w:eastAsia="Times New Roman" w:hAnsi="Arial" w:cs="Arial"/>
          <w:color w:val="000000"/>
          <w:sz w:val="36"/>
          <w:szCs w:val="36"/>
        </w:rPr>
        <w:t>44-560 ADVANCED TOPICS IN DB SYSTEMS</w:t>
      </w:r>
      <w:r w:rsidRPr="00F02D31">
        <w:rPr>
          <w:rFonts w:ascii="Lato" w:eastAsia="Times New Roman" w:hAnsi="Lato" w:cs="Times New Roman"/>
          <w:color w:val="000000"/>
          <w:sz w:val="36"/>
          <w:szCs w:val="36"/>
        </w:rPr>
        <w:br/>
      </w:r>
      <w:r w:rsidRPr="00F02D31">
        <w:rPr>
          <w:rFonts w:ascii="Arial" w:eastAsia="Times New Roman" w:hAnsi="Arial" w:cs="Arial"/>
          <w:color w:val="000000"/>
          <w:sz w:val="36"/>
          <w:szCs w:val="36"/>
        </w:rPr>
        <w:t xml:space="preserve">Assignment </w:t>
      </w:r>
      <w:r>
        <w:rPr>
          <w:rFonts w:ascii="Arial" w:eastAsia="Times New Roman" w:hAnsi="Arial" w:cs="Arial"/>
          <w:color w:val="000000"/>
          <w:sz w:val="36"/>
          <w:szCs w:val="36"/>
        </w:rPr>
        <w:t>–</w:t>
      </w:r>
      <w:r w:rsidRPr="00F02D31">
        <w:rPr>
          <w:rFonts w:ascii="Arial" w:eastAsia="Times New Roman" w:hAnsi="Arial" w:cs="Arial"/>
          <w:color w:val="000000"/>
          <w:sz w:val="36"/>
          <w:szCs w:val="36"/>
        </w:rPr>
        <w:t xml:space="preserve"> 0</w:t>
      </w:r>
      <w:r w:rsidR="00DC04A5">
        <w:rPr>
          <w:rFonts w:ascii="Arial" w:eastAsia="Times New Roman" w:hAnsi="Arial" w:cs="Arial"/>
          <w:color w:val="000000"/>
          <w:sz w:val="36"/>
          <w:szCs w:val="36"/>
        </w:rPr>
        <w:t>4</w:t>
      </w:r>
    </w:p>
    <w:p w14:paraId="2E42E158" w14:textId="77777777" w:rsidR="00460CA1" w:rsidRDefault="00460CA1" w:rsidP="00460CA1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proofErr w:type="gramStart"/>
      <w:r w:rsidRPr="00F02D31">
        <w:rPr>
          <w:rFonts w:ascii="Times New Roman" w:eastAsia="Times New Roman" w:hAnsi="Times New Roman" w:cs="Times New Roman"/>
          <w:color w:val="000000"/>
          <w:sz w:val="30"/>
          <w:szCs w:val="30"/>
        </w:rPr>
        <w:t>Name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Vasanth Sai Aitha</w:t>
      </w:r>
    </w:p>
    <w:p w14:paraId="56CBBAAB" w14:textId="77777777" w:rsidR="00460CA1" w:rsidRDefault="00460CA1" w:rsidP="00460CA1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SID :</w:t>
      </w:r>
      <w:proofErr w:type="gramEnd"/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S571903</w:t>
      </w:r>
    </w:p>
    <w:p w14:paraId="0F74A392" w14:textId="2515050D" w:rsidR="002F1111" w:rsidRDefault="006A0880" w:rsidP="006A0880">
      <w:pPr>
        <w:pStyle w:val="NormalWeb"/>
      </w:pPr>
      <w:r>
        <w:t xml:space="preserve">1. </w:t>
      </w:r>
      <w:r w:rsidR="00460CA1">
        <w:t>Creating Tables</w:t>
      </w:r>
    </w:p>
    <w:p w14:paraId="0FE65E9A" w14:textId="5F878341" w:rsidR="00460CA1" w:rsidRDefault="00460CA1" w:rsidP="00460CA1">
      <w:pPr>
        <w:pStyle w:val="NormalWeb"/>
        <w:ind w:left="720"/>
      </w:pPr>
      <w:r>
        <w:rPr>
          <w:noProof/>
        </w:rPr>
        <w:drawing>
          <wp:inline distT="0" distB="0" distL="0" distR="0" wp14:anchorId="78DC5EEA" wp14:editId="4F0C2DBA">
            <wp:extent cx="5418667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36" cy="30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CF57B" w14:textId="2A7A61A1" w:rsidR="006A0880" w:rsidRDefault="006A0880" w:rsidP="00460CA1">
      <w:pPr>
        <w:pStyle w:val="NormalWeb"/>
        <w:ind w:left="720"/>
      </w:pPr>
      <w:r>
        <w:rPr>
          <w:noProof/>
        </w:rPr>
        <w:drawing>
          <wp:inline distT="0" distB="0" distL="0" distR="0" wp14:anchorId="3A417C24" wp14:editId="7DAC1E1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15C2" w14:textId="30A2FE87" w:rsidR="006A0880" w:rsidRDefault="006A0880" w:rsidP="00460CA1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209ABC6A" wp14:editId="326F94C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F1E65" w14:textId="0F38E48C" w:rsidR="006A0880" w:rsidRDefault="00BF4444" w:rsidP="00460CA1">
      <w:pPr>
        <w:pStyle w:val="NormalWeb"/>
        <w:ind w:left="720"/>
      </w:pPr>
      <w:r>
        <w:t xml:space="preserve">2. Data insertion </w:t>
      </w:r>
    </w:p>
    <w:p w14:paraId="069909E0" w14:textId="38B92F30" w:rsidR="00BF4444" w:rsidRDefault="00BF4444" w:rsidP="00460CA1">
      <w:pPr>
        <w:pStyle w:val="NormalWeb"/>
        <w:ind w:left="720"/>
      </w:pPr>
      <w:r>
        <w:rPr>
          <w:noProof/>
        </w:rPr>
        <w:drawing>
          <wp:inline distT="0" distB="0" distL="0" distR="0" wp14:anchorId="3354204D" wp14:editId="66472FF5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F159" w14:textId="77777777" w:rsidR="00BF4444" w:rsidRDefault="00BF4444" w:rsidP="00460CA1">
      <w:pPr>
        <w:pStyle w:val="NormalWeb"/>
        <w:ind w:left="720"/>
      </w:pPr>
    </w:p>
    <w:p w14:paraId="60F8F39E" w14:textId="77777777" w:rsidR="00BF4444" w:rsidRDefault="00BF4444" w:rsidP="00460CA1">
      <w:pPr>
        <w:pStyle w:val="NormalWeb"/>
        <w:ind w:left="720"/>
      </w:pPr>
    </w:p>
    <w:p w14:paraId="20793DDE" w14:textId="626796A8" w:rsidR="00BF4444" w:rsidRDefault="00764720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  <w:r>
        <w:rPr>
          <w:rStyle w:val="textlayer--absolute"/>
          <w:sz w:val="22"/>
          <w:szCs w:val="22"/>
          <w:shd w:val="clear" w:color="auto" w:fill="F2F2F2"/>
        </w:rPr>
        <w:lastRenderedPageBreak/>
        <w:t>1Write a query to retrieve the total account balance, total loan amount, and number of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 xml:space="preserve">customers from their respective tables without specifying entity </w:t>
      </w:r>
      <w:proofErr w:type="gramStart"/>
      <w:r>
        <w:rPr>
          <w:rStyle w:val="textlayer--absolute"/>
          <w:sz w:val="22"/>
          <w:szCs w:val="22"/>
          <w:shd w:val="clear" w:color="auto" w:fill="F2F2F2"/>
        </w:rPr>
        <w:t>types</w:t>
      </w:r>
      <w:proofErr w:type="gramEnd"/>
    </w:p>
    <w:p w14:paraId="475669C2" w14:textId="364CC76B" w:rsidR="00764720" w:rsidRDefault="00041EB8" w:rsidP="00460CA1">
      <w:pPr>
        <w:pStyle w:val="NormalWeb"/>
        <w:ind w:left="720"/>
      </w:pPr>
      <w:r>
        <w:rPr>
          <w:noProof/>
        </w:rPr>
        <w:drawing>
          <wp:inline distT="0" distB="0" distL="0" distR="0" wp14:anchorId="3A8B2D7C" wp14:editId="3D9360C5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2923" w14:textId="6E01E904" w:rsidR="00362F04" w:rsidRPr="00362F04" w:rsidRDefault="00362F04" w:rsidP="00362F04">
      <w:pPr>
        <w:shd w:val="clear" w:color="auto" w:fill="F2F2F2"/>
        <w:spacing w:after="0" w:line="240" w:lineRule="auto"/>
        <w:rPr>
          <w:rFonts w:ascii="Lato" w:eastAsia="Times New Roman" w:hAnsi="Lato" w:cs="Times New Roman"/>
          <w:color w:val="000000"/>
          <w:sz w:val="27"/>
          <w:szCs w:val="27"/>
        </w:rPr>
      </w:pPr>
      <w:r w:rsidRPr="00362F04">
        <w:rPr>
          <w:rFonts w:ascii="Times New Roman" w:eastAsia="Times New Roman" w:hAnsi="Times New Roman" w:cs="Times New Roman"/>
          <w:color w:val="000000"/>
        </w:rPr>
        <w:t>Write a query to identify customers who simultaneously hold a savings account and a loan</w:t>
      </w:r>
      <w:r w:rsidRPr="00362F04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362F04">
        <w:rPr>
          <w:rFonts w:ascii="Times New Roman" w:eastAsia="Times New Roman" w:hAnsi="Times New Roman" w:cs="Times New Roman"/>
          <w:color w:val="000000"/>
        </w:rPr>
        <w:t>exceeding $10,000. Provide the SQL query with appropriate conditions to filter accounts</w:t>
      </w:r>
      <w:r w:rsidRPr="00362F04">
        <w:rPr>
          <w:rFonts w:ascii="Lato" w:eastAsia="Times New Roman" w:hAnsi="Lato" w:cs="Times New Roman"/>
          <w:color w:val="000000"/>
          <w:sz w:val="27"/>
          <w:szCs w:val="27"/>
        </w:rPr>
        <w:br/>
      </w:r>
      <w:r w:rsidRPr="00362F04">
        <w:rPr>
          <w:rFonts w:ascii="Times New Roman" w:eastAsia="Times New Roman" w:hAnsi="Times New Roman" w:cs="Times New Roman"/>
          <w:color w:val="000000"/>
        </w:rPr>
        <w:t>and loans accordingly.</w:t>
      </w:r>
    </w:p>
    <w:p w14:paraId="3D248872" w14:textId="14D3F59F" w:rsidR="00041EB8" w:rsidRDefault="00362F04" w:rsidP="00460CA1">
      <w:pPr>
        <w:pStyle w:val="NormalWeb"/>
        <w:ind w:left="720"/>
      </w:pPr>
      <w:r>
        <w:rPr>
          <w:noProof/>
        </w:rPr>
        <w:drawing>
          <wp:inline distT="0" distB="0" distL="0" distR="0" wp14:anchorId="2282973A" wp14:editId="5B9AD67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0519" w14:textId="32A77482" w:rsidR="00362F04" w:rsidRDefault="00362F04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  <w:r>
        <w:rPr>
          <w:rStyle w:val="textlayer--absolute"/>
          <w:sz w:val="22"/>
          <w:szCs w:val="22"/>
          <w:shd w:val="clear" w:color="auto" w:fill="F2F2F2"/>
        </w:rPr>
        <w:lastRenderedPageBreak/>
        <w:t>Write a query to find the account IDs that are present in the 'Account' table but are not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associated with any customer in the 'Customer' table. Provide the account IDs.</w:t>
      </w:r>
    </w:p>
    <w:p w14:paraId="5CF02ED0" w14:textId="1F53E7BE" w:rsidR="00897EE2" w:rsidRDefault="00897EE2" w:rsidP="00460CA1">
      <w:pPr>
        <w:pStyle w:val="NormalWeb"/>
        <w:ind w:left="720"/>
      </w:pPr>
      <w:r>
        <w:rPr>
          <w:noProof/>
        </w:rPr>
        <w:drawing>
          <wp:inline distT="0" distB="0" distL="0" distR="0" wp14:anchorId="70EE2296" wp14:editId="0C076EF5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F703" w14:textId="4C45B5C7" w:rsidR="00D76DDE" w:rsidRDefault="00D76DDE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  <w:r>
        <w:rPr>
          <w:rStyle w:val="textlayer--absolute"/>
          <w:sz w:val="22"/>
          <w:szCs w:val="22"/>
          <w:shd w:val="clear" w:color="auto" w:fill="F2F2F2"/>
        </w:rPr>
        <w:t>Write a query to retrieve the account ID, balance, account type, opening date, customer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name, and bank name for all accounts, including those without associated customers or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banks.</w:t>
      </w:r>
      <w:r>
        <w:rPr>
          <w:noProof/>
        </w:rPr>
        <w:drawing>
          <wp:inline distT="0" distB="0" distL="0" distR="0" wp14:anchorId="295B7813" wp14:editId="3E8322ED">
            <wp:extent cx="5943600" cy="3343275"/>
            <wp:effectExtent l="0" t="0" r="0" b="9525"/>
            <wp:docPr id="8" name="Picture 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C6FC" w14:textId="77777777" w:rsidR="00D76DDE" w:rsidRDefault="00D76DDE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</w:p>
    <w:p w14:paraId="0BB87592" w14:textId="530ECFF1" w:rsidR="00D76DDE" w:rsidRDefault="00923F87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  <w:r>
        <w:rPr>
          <w:rStyle w:val="textlayer--absolute"/>
          <w:sz w:val="22"/>
          <w:szCs w:val="22"/>
          <w:shd w:val="clear" w:color="auto" w:fill="F2F2F2"/>
        </w:rPr>
        <w:lastRenderedPageBreak/>
        <w:t>Write a query to fetch customer details, account information, and corresponding bank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details for accounts with balances exceeding $5000. Ensure all account and bank records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are included, even if there are no corresponding customer records.</w:t>
      </w:r>
      <w:r>
        <w:rPr>
          <w:noProof/>
        </w:rPr>
        <w:drawing>
          <wp:inline distT="0" distB="0" distL="0" distR="0" wp14:anchorId="7A4C2178" wp14:editId="5F53861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F101" w14:textId="4A1981A8" w:rsidR="00923F87" w:rsidRDefault="00923F87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  <w:r>
        <w:rPr>
          <w:rStyle w:val="textlayer--absolute"/>
          <w:sz w:val="22"/>
          <w:szCs w:val="22"/>
          <w:shd w:val="clear" w:color="auto" w:fill="F2F2F2"/>
        </w:rPr>
        <w:t>Write a query to fetch all accounts and their associated customers, including those accounts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without customers, filtering only for accounts of type 'Savings'.</w:t>
      </w:r>
      <w:r>
        <w:rPr>
          <w:noProof/>
        </w:rPr>
        <w:drawing>
          <wp:inline distT="0" distB="0" distL="0" distR="0" wp14:anchorId="7448D0E6" wp14:editId="4F8FEBBD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407D" w14:textId="77777777" w:rsidR="00806323" w:rsidRDefault="00806323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</w:p>
    <w:p w14:paraId="6D2CD334" w14:textId="6DEC5E18" w:rsidR="00806323" w:rsidRDefault="00806323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  <w:r>
        <w:rPr>
          <w:rStyle w:val="textlayer--absolute"/>
          <w:sz w:val="22"/>
          <w:szCs w:val="22"/>
          <w:shd w:val="clear" w:color="auto" w:fill="F2F2F2"/>
        </w:rPr>
        <w:lastRenderedPageBreak/>
        <w:t>Write a query to retrieve the names of customers who have taken loans with an interest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rate exceeding 5.0%.</w:t>
      </w:r>
      <w:r>
        <w:rPr>
          <w:noProof/>
        </w:rPr>
        <w:drawing>
          <wp:inline distT="0" distB="0" distL="0" distR="0" wp14:anchorId="1FE2B52F" wp14:editId="284C23C6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1C33" w14:textId="2B3D1462" w:rsidR="00806323" w:rsidRDefault="00806323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  <w:r>
        <w:rPr>
          <w:rStyle w:val="textlayer--absolute"/>
          <w:sz w:val="22"/>
          <w:szCs w:val="22"/>
          <w:shd w:val="clear" w:color="auto" w:fill="F2F2F2"/>
        </w:rPr>
        <w:t>Write a query to identify customers with active checking accounts who currently hold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ongoing loans.</w:t>
      </w:r>
      <w:r>
        <w:rPr>
          <w:noProof/>
        </w:rPr>
        <w:drawing>
          <wp:inline distT="0" distB="0" distL="0" distR="0" wp14:anchorId="6143BB88" wp14:editId="4CE27FC2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00C0" w14:textId="77777777" w:rsidR="00E05BA4" w:rsidRDefault="00E05BA4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</w:p>
    <w:p w14:paraId="4244E6C9" w14:textId="77777777" w:rsidR="00E05BA4" w:rsidRDefault="00E05BA4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</w:p>
    <w:p w14:paraId="590508AA" w14:textId="05545180" w:rsidR="00E05BA4" w:rsidRDefault="00E05BA4" w:rsidP="00460CA1">
      <w:pPr>
        <w:pStyle w:val="NormalWeb"/>
        <w:ind w:left="720"/>
        <w:rPr>
          <w:rStyle w:val="textlayer--absolute"/>
          <w:sz w:val="22"/>
          <w:szCs w:val="22"/>
          <w:shd w:val="clear" w:color="auto" w:fill="F2F2F2"/>
        </w:rPr>
      </w:pPr>
      <w:r>
        <w:rPr>
          <w:rStyle w:val="textlayer--absolute"/>
          <w:sz w:val="22"/>
          <w:szCs w:val="22"/>
          <w:shd w:val="clear" w:color="auto" w:fill="F2F2F2"/>
        </w:rPr>
        <w:lastRenderedPageBreak/>
        <w:t>Write a query to list all banks and the loans they have issued, including banks without any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loans.</w:t>
      </w:r>
      <w:r>
        <w:rPr>
          <w:noProof/>
        </w:rPr>
        <w:drawing>
          <wp:inline distT="0" distB="0" distL="0" distR="0" wp14:anchorId="0EC742D7" wp14:editId="4115539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2A83" w14:textId="587E1F54" w:rsidR="00410675" w:rsidRPr="001D3B62" w:rsidRDefault="00410675" w:rsidP="00460CA1">
      <w:pPr>
        <w:pStyle w:val="NormalWeb"/>
        <w:ind w:left="720"/>
      </w:pPr>
      <w:r>
        <w:rPr>
          <w:rStyle w:val="textlayer--absolute"/>
          <w:sz w:val="22"/>
          <w:szCs w:val="22"/>
          <w:shd w:val="clear" w:color="auto" w:fill="F2F2F2"/>
        </w:rPr>
        <w:t>Create a sequence named 'order_id_seq' with the following properties: it should start at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1001, increment by 1 for each new value, have a maximum value of 999999999, and not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cycle back to the start. Ensure that no caching is applied during the sequence generation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sz w:val="22"/>
          <w:szCs w:val="22"/>
          <w:shd w:val="clear" w:color="auto" w:fill="F2F2F2"/>
        </w:rPr>
        <w:t>process.</w:t>
      </w:r>
      <w:r>
        <w:rPr>
          <w:noProof/>
        </w:rPr>
        <w:drawing>
          <wp:inline distT="0" distB="0" distL="0" distR="0" wp14:anchorId="7984CABB" wp14:editId="0547698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0675" w:rsidRPr="001D3B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A128F3"/>
    <w:multiLevelType w:val="hybridMultilevel"/>
    <w:tmpl w:val="91200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2733B9"/>
    <w:multiLevelType w:val="hybridMultilevel"/>
    <w:tmpl w:val="F690AE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750892"/>
    <w:multiLevelType w:val="hybridMultilevel"/>
    <w:tmpl w:val="037E3178"/>
    <w:lvl w:ilvl="0" w:tplc="FFAE6EA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7110B9"/>
    <w:multiLevelType w:val="hybridMultilevel"/>
    <w:tmpl w:val="83CA470A"/>
    <w:lvl w:ilvl="0" w:tplc="DDF2412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568911">
    <w:abstractNumId w:val="2"/>
  </w:num>
  <w:num w:numId="2" w16cid:durableId="148911697">
    <w:abstractNumId w:val="1"/>
  </w:num>
  <w:num w:numId="3" w16cid:durableId="454522565">
    <w:abstractNumId w:val="0"/>
  </w:num>
  <w:num w:numId="4" w16cid:durableId="1114846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02B"/>
    <w:rsid w:val="00000FD6"/>
    <w:rsid w:val="00041EB8"/>
    <w:rsid w:val="00086643"/>
    <w:rsid w:val="00114D71"/>
    <w:rsid w:val="001B1C9F"/>
    <w:rsid w:val="001D3B62"/>
    <w:rsid w:val="0028281F"/>
    <w:rsid w:val="002A25D2"/>
    <w:rsid w:val="002B0B5C"/>
    <w:rsid w:val="002F1111"/>
    <w:rsid w:val="002F50FE"/>
    <w:rsid w:val="003018D2"/>
    <w:rsid w:val="00362F04"/>
    <w:rsid w:val="0039702B"/>
    <w:rsid w:val="003B5C80"/>
    <w:rsid w:val="004075FC"/>
    <w:rsid w:val="00410675"/>
    <w:rsid w:val="00460CA1"/>
    <w:rsid w:val="00481C3D"/>
    <w:rsid w:val="00497D9A"/>
    <w:rsid w:val="005874F5"/>
    <w:rsid w:val="00627955"/>
    <w:rsid w:val="006A0880"/>
    <w:rsid w:val="006B1338"/>
    <w:rsid w:val="006B4C8A"/>
    <w:rsid w:val="0073237F"/>
    <w:rsid w:val="00764720"/>
    <w:rsid w:val="00784672"/>
    <w:rsid w:val="007F7C0D"/>
    <w:rsid w:val="00806323"/>
    <w:rsid w:val="00812611"/>
    <w:rsid w:val="008323DD"/>
    <w:rsid w:val="00897EE2"/>
    <w:rsid w:val="00923F87"/>
    <w:rsid w:val="0098738C"/>
    <w:rsid w:val="00AB1346"/>
    <w:rsid w:val="00AD320C"/>
    <w:rsid w:val="00AF0482"/>
    <w:rsid w:val="00B274BB"/>
    <w:rsid w:val="00BF4444"/>
    <w:rsid w:val="00C21429"/>
    <w:rsid w:val="00D232C2"/>
    <w:rsid w:val="00D563BF"/>
    <w:rsid w:val="00D76DDE"/>
    <w:rsid w:val="00DC04A5"/>
    <w:rsid w:val="00E05BA4"/>
    <w:rsid w:val="00F02D31"/>
    <w:rsid w:val="00F672C6"/>
    <w:rsid w:val="00FA098B"/>
    <w:rsid w:val="00FC6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7A4E4"/>
  <w15:chartTrackingRefBased/>
  <w15:docId w15:val="{6AA15F92-7154-4EEE-A0C2-396C5992E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281F"/>
    <w:pPr>
      <w:ind w:left="720"/>
      <w:contextualSpacing/>
    </w:pPr>
  </w:style>
  <w:style w:type="table" w:styleId="TableGrid">
    <w:name w:val="Table Grid"/>
    <w:basedOn w:val="TableNormal"/>
    <w:uiPriority w:val="39"/>
    <w:rsid w:val="00FA09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layer--absolute">
    <w:name w:val="textlayer--absolute"/>
    <w:basedOn w:val="DefaultParagraphFont"/>
    <w:rsid w:val="0098738C"/>
  </w:style>
  <w:style w:type="paragraph" w:styleId="NormalWeb">
    <w:name w:val="Normal (Web)"/>
    <w:basedOn w:val="Normal"/>
    <w:uiPriority w:val="99"/>
    <w:unhideWhenUsed/>
    <w:rsid w:val="002F11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8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1711</TotalTime>
  <Pages>7</Pages>
  <Words>275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Aitha,Vasanth Sai</dc:creator>
  <cp:keywords/>
  <dc:description/>
  <cp:lastModifiedBy>Aitha,Vasanth Sai</cp:lastModifiedBy>
  <cp:revision>28</cp:revision>
  <dcterms:created xsi:type="dcterms:W3CDTF">2024-01-26T16:26:00Z</dcterms:created>
  <dcterms:modified xsi:type="dcterms:W3CDTF">2024-02-21T04:56:00Z</dcterms:modified>
</cp:coreProperties>
</file>